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BE" w:rsidRPr="006504BE" w:rsidRDefault="006504BE" w:rsidP="006504BE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504BE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Sally, Ex-Catholic, Philippines</w:t>
      </w:r>
    </w:p>
    <w:p w:rsidR="009C47DC" w:rsidRDefault="009C47DC"/>
    <w:p w:rsidR="006504BE" w:rsidRDefault="006504BE" w:rsidP="006504BE">
      <w:pPr>
        <w:jc w:val="center"/>
      </w:pPr>
      <w:r>
        <w:rPr>
          <w:noProof/>
        </w:rPr>
        <w:drawing>
          <wp:inline distT="0" distB="0" distL="0" distR="0">
            <wp:extent cx="3776345" cy="1211580"/>
            <wp:effectExtent l="0" t="0" r="0" b="7620"/>
            <wp:docPr id="1" name="Picture 1" descr="https://encrypted-tbn1.gstatic.com/images?q=tbn:ANd9GcS3mzsmNaFiOrBqsPs905pmwM09eDaQapRmqM3KmmfVxRnhBO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3mzsmNaFiOrBqsPs905pmwM09eDaQapRmqM3KmmfVxRnhBOS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was brought up in a devout Catholic family and raised with Catholic values and traditions.  At fifteen, I entered the monastery.  While inside the monastery, I was happy because I could perform my duties as a nun and the people around me including my family were also pleased with me.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Until such time when I began to ask myself every night, “What am I doing here inside the monastery?“ I stayed in our small and humble chapel and started to ask God if he is really listening to me, because I had learned in our catechism that god is present in the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blessed sacrament</w:t>
      </w:r>
      <w:r>
        <w:rPr>
          <w:color w:val="000000"/>
          <w:sz w:val="26"/>
          <w:szCs w:val="26"/>
        </w:rPr>
        <w:t>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Many question were lingering my mid.  Doubts were cropping up particularly concerning the reality of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Jesus Christ</w:t>
      </w:r>
      <w:r>
        <w:rPr>
          <w:color w:val="000000"/>
          <w:sz w:val="26"/>
          <w:szCs w:val="26"/>
        </w:rPr>
        <w:t>.  However, I did not have the courage to ask the priest nor my co-nuns who were with me that time.  I was so afraid that they might take it against me.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So I let all doubts linger.  I even allowed myself to profess my first temporary vows.  I kept renewing it every year for TEN YEARS! Until such time I could not take it anymore; my perpetual vows of chastity and poverty; professing the Jesus Christ as my God; and that he is Lord and son of God.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 started to pray harder, asking God for guidance and to show me the right path.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If I were to leave the monastery, it would bring great pain to my mother! My father actually didn’t mind if I leave the church and have my own family.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But I did not want to hurt my family, particularly my mother, my two brothers who are both priests, and my four sisters who happen to be all nuns!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Above all, I do not want to be a hypocrite and pretend that I am happy practicing something which is against my underlying principle.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So I did not submit my application letter of perpetual profession.  I talked to my superior general, informing her that I am leaving the monastery.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Without informing my family, I left to find a work to survive.  After awhile I met a close friend of mine who is a priest and offered me to work with him in his church in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Marawi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City</w:t>
      </w:r>
      <w:r>
        <w:rPr>
          <w:color w:val="000000"/>
          <w:sz w:val="26"/>
          <w:szCs w:val="26"/>
        </w:rPr>
        <w:t>, as a parish coordinator.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Incidentally, my family heard the news that I left the church, and it was very hard for them to accept the fact.  But they were hoping that one day I might come bask to serve the church.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While working as parish coordinator, the priest who hired me was not treating me so well.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He did not even pay me salary and he tried to sexually abuse me.  But, thank God, he was not successful with his evil intentions.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Again I started to pray asking God to be with me and to make me happy, because I have never been at peace with my life.  My heart and mind were miserable.</w:t>
      </w:r>
    </w:p>
    <w:p w:rsidR="006504BE" w:rsidRDefault="006504BE" w:rsidP="006504B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A New Day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On June 17, 2001, early morning, I heard a beautiful sound but I did not understand what it was.  I thought it was coming from the mosque nearby.  As soon as I heard the sound, I felt like I was dipped in refreshing water.  I cannot explain the feeling.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That day I felt happiness entering my heart, even though I did not understand what I heard.  After hearing this amazing sound, I said to myself these few words, “There is a new day, there is new beginning.”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I woke up that morning asking what the sound was and they told me it was call for prayers of the Muslims.  Strange! I came to this city (Marawi) on the first week of May 2001, but I could hardly hear the sound until one morning of June 2001.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That day I decided to find out about Islam and the Muslims.  I started to research through reading books until I finally left my work.  I went back to my family in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Pampanga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and found out that my father had already passed away.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I was depressed for a while, but I did not stop researching Islam.  So I went back to Manila hoping to find someone to explain to me about Islam.  In my heart, I was ready to embrace Islam but I did not know how!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I did not give up, I search on internet.  I went to the extent of joining chatting rooms, hoping to find a Muslim who can enlighten me about Islam.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On June 16, 2004, I met the brother in Manila.  He started to explain about Islam.  On the day, I declared;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  <w:r>
        <w:rPr>
          <w:rStyle w:val="Strong"/>
          <w:i/>
          <w:iCs/>
          <w:color w:val="000000"/>
          <w:sz w:val="26"/>
          <w:szCs w:val="26"/>
        </w:rPr>
        <w:t>La ilaha illalah muhammadur rasulullah wa ‘isa ibnu maryam abdullahi wa rasuli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rStyle w:val="Emphasis"/>
          <w:color w:val="000000"/>
          <w:sz w:val="26"/>
          <w:szCs w:val="26"/>
        </w:rPr>
        <w:t>(There is no god worthy of worship except Allah, Muhammad is the messenger and that Jesus son of Mary, is a slave and messenger of Allah.)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That fateful day, I finally found a new home, the home of Islam: a home where you can find love, happiness and joy.  Now I can smile, a smile that comes from my heart.  On that day, I slept very well.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Every time I pray, I cry, not tears of sorrow, but tears of joy.  A joy which money cannot buy.  It is indescribable.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Now I remember when I had a conversation with my grandfather who is a</w:t>
      </w:r>
      <w:r>
        <w:rPr>
          <w:rStyle w:val="yshortcuts"/>
          <w:color w:val="000000"/>
          <w:sz w:val="26"/>
          <w:szCs w:val="26"/>
        </w:rPr>
        <w:t>Catholic priest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 my mother’s uncle) He said; “If you want to change your religion, go back to Islam!”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yshortcuts"/>
          <w:color w:val="000000"/>
          <w:sz w:val="26"/>
          <w:szCs w:val="26"/>
        </w:rPr>
        <w:t>God is Great</w:t>
      </w:r>
      <w:r>
        <w:rPr>
          <w:rStyle w:val="Emphasis"/>
          <w:i w:val="0"/>
          <w:iCs w:val="0"/>
          <w:color w:val="000000"/>
          <w:sz w:val="26"/>
          <w:szCs w:val="26"/>
        </w:rPr>
        <w:t>!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May Allah open the hearts of my family to the light of Islam, and may he protect us from Satan.  Amen.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6504BE" w:rsidRDefault="006504BE" w:rsidP="006504B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yshortcuts"/>
          <w:color w:val="000000"/>
          <w:sz w:val="26"/>
          <w:szCs w:val="26"/>
        </w:rPr>
        <w:t>O brother and sister Muslims</w:t>
      </w:r>
      <w:r>
        <w:rPr>
          <w:color w:val="000000"/>
          <w:sz w:val="26"/>
          <w:szCs w:val="26"/>
        </w:rPr>
        <w:t>! Include me in your prayers!</w:t>
      </w:r>
    </w:p>
    <w:p w:rsidR="006504BE" w:rsidRDefault="006504BE" w:rsidP="006504BE">
      <w:pPr>
        <w:jc w:val="center"/>
      </w:pPr>
      <w:bookmarkStart w:id="0" w:name="_GoBack"/>
      <w:bookmarkEnd w:id="0"/>
    </w:p>
    <w:sectPr w:rsidR="006504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69"/>
    <w:rsid w:val="006504BE"/>
    <w:rsid w:val="009C47DC"/>
    <w:rsid w:val="00B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5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04BE"/>
  </w:style>
  <w:style w:type="character" w:customStyle="1" w:styleId="yshortcuts">
    <w:name w:val="yshortcuts"/>
    <w:basedOn w:val="DefaultParagraphFont"/>
    <w:rsid w:val="006504BE"/>
  </w:style>
  <w:style w:type="character" w:styleId="Strong">
    <w:name w:val="Strong"/>
    <w:basedOn w:val="DefaultParagraphFont"/>
    <w:uiPriority w:val="22"/>
    <w:qFormat/>
    <w:rsid w:val="006504BE"/>
    <w:rPr>
      <w:b/>
      <w:bCs/>
    </w:rPr>
  </w:style>
  <w:style w:type="character" w:styleId="Emphasis">
    <w:name w:val="Emphasis"/>
    <w:basedOn w:val="DefaultParagraphFont"/>
    <w:uiPriority w:val="20"/>
    <w:qFormat/>
    <w:rsid w:val="006504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4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4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B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4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65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04BE"/>
  </w:style>
  <w:style w:type="character" w:customStyle="1" w:styleId="yshortcuts">
    <w:name w:val="yshortcuts"/>
    <w:basedOn w:val="DefaultParagraphFont"/>
    <w:rsid w:val="006504BE"/>
  </w:style>
  <w:style w:type="character" w:styleId="Strong">
    <w:name w:val="Strong"/>
    <w:basedOn w:val="DefaultParagraphFont"/>
    <w:uiPriority w:val="22"/>
    <w:qFormat/>
    <w:rsid w:val="006504BE"/>
    <w:rPr>
      <w:b/>
      <w:bCs/>
    </w:rPr>
  </w:style>
  <w:style w:type="character" w:styleId="Emphasis">
    <w:name w:val="Emphasis"/>
    <w:basedOn w:val="DefaultParagraphFont"/>
    <w:uiPriority w:val="20"/>
    <w:qFormat/>
    <w:rsid w:val="00650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2014-09-04T19:43:00Z</dcterms:created>
  <dcterms:modified xsi:type="dcterms:W3CDTF">2014-09-04T19:44:00Z</dcterms:modified>
</cp:coreProperties>
</file>